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22" w:rsidRDefault="00D12E22" w:rsidP="00D12E22">
      <w:pPr>
        <w:jc w:val="center"/>
        <w:rPr>
          <w:rFonts w:ascii="Comic Sans MS" w:hAnsi="Comic Sans MS"/>
          <w:sz w:val="48"/>
          <w:szCs w:val="48"/>
        </w:rPr>
      </w:pPr>
      <w:r>
        <w:rPr>
          <w:rFonts w:ascii="Comic Sans MS" w:hAnsi="Comic Sans MS"/>
          <w:sz w:val="48"/>
          <w:szCs w:val="48"/>
        </w:rPr>
        <w:t>St Patrick’s Primary School and</w:t>
      </w:r>
    </w:p>
    <w:p w:rsidR="00D12E22" w:rsidRDefault="00D12E22" w:rsidP="00D12E22">
      <w:pPr>
        <w:jc w:val="center"/>
        <w:rPr>
          <w:rFonts w:ascii="Comic Sans MS" w:hAnsi="Comic Sans MS"/>
          <w:sz w:val="48"/>
          <w:szCs w:val="48"/>
        </w:rPr>
      </w:pPr>
      <w:r>
        <w:rPr>
          <w:rFonts w:ascii="Comic Sans MS" w:hAnsi="Comic Sans MS"/>
          <w:sz w:val="48"/>
          <w:szCs w:val="48"/>
        </w:rPr>
        <w:t>Nursery Unit</w:t>
      </w:r>
    </w:p>
    <w:p w:rsidR="00D12E22" w:rsidRDefault="00D12E22" w:rsidP="00D12E22">
      <w:pPr>
        <w:jc w:val="center"/>
        <w:rPr>
          <w:rFonts w:ascii="Comic Sans MS" w:hAnsi="Comic Sans MS"/>
          <w:sz w:val="48"/>
          <w:szCs w:val="48"/>
        </w:rPr>
      </w:pPr>
      <w:r>
        <w:rPr>
          <w:rFonts w:ascii="Comic Sans MS" w:hAnsi="Comic Sans MS"/>
          <w:sz w:val="48"/>
          <w:szCs w:val="48"/>
        </w:rPr>
        <w:t>Loughguile</w:t>
      </w:r>
    </w:p>
    <w:p w:rsidR="00D12E22" w:rsidRDefault="00D12E22" w:rsidP="00D12E22">
      <w:pPr>
        <w:jc w:val="center"/>
        <w:rPr>
          <w:rFonts w:ascii="Comic Sans MS" w:hAnsi="Comic Sans MS"/>
          <w:sz w:val="48"/>
          <w:szCs w:val="48"/>
        </w:rPr>
      </w:pPr>
      <w:r>
        <w:rPr>
          <w:rFonts w:ascii="Comic Sans MS" w:hAnsi="Comic Sans MS"/>
          <w:noProof/>
          <w:sz w:val="48"/>
          <w:szCs w:val="48"/>
          <w:lang w:eastAsia="en-GB"/>
        </w:rPr>
        <w:drawing>
          <wp:inline distT="0" distB="0" distL="0" distR="0">
            <wp:extent cx="5174500" cy="38195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7278" cy="3828957"/>
                    </a:xfrm>
                    <a:prstGeom prst="rect">
                      <a:avLst/>
                    </a:prstGeom>
                    <a:noFill/>
                    <a:ln>
                      <a:noFill/>
                    </a:ln>
                  </pic:spPr>
                </pic:pic>
              </a:graphicData>
            </a:graphic>
          </wp:inline>
        </w:drawing>
      </w:r>
    </w:p>
    <w:p w:rsidR="00D12E22" w:rsidRDefault="00D12E22" w:rsidP="00D12E22">
      <w:pPr>
        <w:jc w:val="center"/>
        <w:rPr>
          <w:rFonts w:ascii="Comic Sans MS" w:hAnsi="Comic Sans MS"/>
          <w:b/>
          <w:sz w:val="72"/>
          <w:szCs w:val="72"/>
        </w:rPr>
      </w:pPr>
      <w:bookmarkStart w:id="0" w:name="_GoBack"/>
      <w:bookmarkEnd w:id="0"/>
      <w:r>
        <w:rPr>
          <w:rFonts w:ascii="Comic Sans MS" w:hAnsi="Comic Sans MS"/>
          <w:b/>
          <w:sz w:val="72"/>
          <w:szCs w:val="72"/>
        </w:rPr>
        <w:t>PASTORAL CARE</w:t>
      </w:r>
    </w:p>
    <w:p w:rsidR="00BC769F" w:rsidRPr="005F03D6" w:rsidRDefault="00D12E22" w:rsidP="00816D5C">
      <w:pPr>
        <w:jc w:val="center"/>
        <w:rPr>
          <w:rFonts w:ascii="Comic Sans MS" w:hAnsi="Comic Sans MS"/>
          <w:b/>
          <w:sz w:val="72"/>
          <w:szCs w:val="72"/>
        </w:rPr>
      </w:pPr>
      <w:r>
        <w:rPr>
          <w:rFonts w:ascii="Comic Sans MS" w:hAnsi="Comic Sans MS"/>
          <w:b/>
          <w:sz w:val="72"/>
          <w:szCs w:val="72"/>
        </w:rPr>
        <w:t>Policy</w:t>
      </w:r>
      <w:r w:rsidR="00BC6E5C">
        <w:rPr>
          <w:rFonts w:ascii="Comic Sans MS" w:hAnsi="Comic Sans MS"/>
          <w:b/>
          <w:sz w:val="72"/>
          <w:szCs w:val="72"/>
        </w:rPr>
        <w:t xml:space="preserve"> on</w:t>
      </w:r>
      <w:r>
        <w:rPr>
          <w:rFonts w:ascii="Comic Sans MS" w:hAnsi="Comic Sans MS"/>
          <w:b/>
          <w:sz w:val="72"/>
          <w:szCs w:val="72"/>
        </w:rPr>
        <w:t xml:space="preserve"> </w:t>
      </w:r>
      <w:r w:rsidR="005F03D6">
        <w:rPr>
          <w:rFonts w:ascii="Comic Sans MS" w:hAnsi="Comic Sans MS"/>
          <w:b/>
          <w:sz w:val="72"/>
          <w:szCs w:val="72"/>
        </w:rPr>
        <w:t>Relationships   and Sexual Education</w:t>
      </w:r>
    </w:p>
    <w:p w:rsidR="003D2867" w:rsidRDefault="003D2867" w:rsidP="003D2867">
      <w:pPr>
        <w:jc w:val="center"/>
        <w:rPr>
          <w:rFonts w:ascii="Comic Sans MS" w:hAnsi="Comic Sans MS"/>
          <w:sz w:val="40"/>
          <w:szCs w:val="40"/>
        </w:rPr>
      </w:pPr>
      <w:r>
        <w:rPr>
          <w:rFonts w:ascii="Comic Sans MS" w:hAnsi="Comic Sans MS"/>
          <w:sz w:val="40"/>
          <w:szCs w:val="40"/>
        </w:rPr>
        <w:t>(Reviewed and updated 2018)</w:t>
      </w:r>
    </w:p>
    <w:p w:rsidR="005F03D6" w:rsidRDefault="005F03D6" w:rsidP="003D2867">
      <w:pPr>
        <w:jc w:val="center"/>
        <w:rPr>
          <w:rFonts w:ascii="Comic Sans MS" w:hAnsi="Comic Sans MS"/>
          <w:sz w:val="40"/>
          <w:szCs w:val="40"/>
        </w:rPr>
      </w:pPr>
    </w:p>
    <w:p w:rsidR="005F03D6" w:rsidRDefault="005F03D6" w:rsidP="003D2867">
      <w:pPr>
        <w:jc w:val="center"/>
        <w:rPr>
          <w:rFonts w:ascii="Comic Sans MS" w:hAnsi="Comic Sans MS"/>
          <w:sz w:val="40"/>
          <w:szCs w:val="40"/>
        </w:rPr>
      </w:pPr>
    </w:p>
    <w:p w:rsidR="005F03D6" w:rsidRDefault="005F03D6" w:rsidP="005F03D6">
      <w:pPr>
        <w:rPr>
          <w:rFonts w:ascii="Comic Sans MS" w:hAnsi="Comic Sans MS"/>
          <w:sz w:val="32"/>
          <w:szCs w:val="32"/>
        </w:rPr>
      </w:pPr>
      <w:r>
        <w:rPr>
          <w:rFonts w:ascii="Comic Sans MS" w:hAnsi="Comic Sans MS"/>
          <w:sz w:val="32"/>
          <w:szCs w:val="32"/>
        </w:rPr>
        <w:t>Relationships and Sexuality Education (RSE) is a life-long learning process which involves the acquisition of knowledge, understanding and skills and the development of attitudes, beliefs and values about personal and social relationships and gender issues.</w:t>
      </w:r>
    </w:p>
    <w:p w:rsidR="005F03D6" w:rsidRDefault="005F03D6" w:rsidP="005F03D6">
      <w:pPr>
        <w:rPr>
          <w:rFonts w:ascii="Comic Sans MS" w:hAnsi="Comic Sans MS"/>
          <w:sz w:val="32"/>
          <w:szCs w:val="32"/>
        </w:rPr>
      </w:pPr>
      <w:r>
        <w:rPr>
          <w:rFonts w:ascii="Comic Sans MS" w:hAnsi="Comic Sans MS"/>
          <w:sz w:val="32"/>
          <w:szCs w:val="32"/>
        </w:rPr>
        <w:t>The learning process begins in the home with our parents/guardians and we cannot over-emphasise enough the bearing this has already on children and young people before they come to school.</w:t>
      </w:r>
    </w:p>
    <w:p w:rsidR="005F03D6" w:rsidRDefault="005F03D6" w:rsidP="005F03D6">
      <w:pPr>
        <w:rPr>
          <w:rFonts w:ascii="Comic Sans MS" w:hAnsi="Comic Sans MS"/>
          <w:sz w:val="32"/>
          <w:szCs w:val="32"/>
        </w:rPr>
      </w:pPr>
      <w:r>
        <w:rPr>
          <w:rFonts w:ascii="Comic Sans MS" w:hAnsi="Comic Sans MS"/>
          <w:sz w:val="32"/>
          <w:szCs w:val="32"/>
        </w:rPr>
        <w:t>RSE is a statutory element of the NIC and is delivered through PDMU, Health Education, World Around Us and Religious Education.</w:t>
      </w:r>
    </w:p>
    <w:p w:rsidR="005F03D6" w:rsidRDefault="005F03D6" w:rsidP="005F03D6">
      <w:pPr>
        <w:rPr>
          <w:rFonts w:ascii="Comic Sans MS" w:hAnsi="Comic Sans MS"/>
          <w:sz w:val="32"/>
          <w:szCs w:val="32"/>
        </w:rPr>
      </w:pPr>
      <w:r>
        <w:rPr>
          <w:rFonts w:ascii="Comic Sans MS" w:hAnsi="Comic Sans MS"/>
          <w:sz w:val="32"/>
          <w:szCs w:val="32"/>
        </w:rPr>
        <w:t>During RSE lessons, children will be taught in an atmosphere of mutual respect where the values of a stable family life, marriage and responsible parenthood will be presented.</w:t>
      </w:r>
    </w:p>
    <w:p w:rsidR="00780432" w:rsidRDefault="005F03D6" w:rsidP="005F03D6">
      <w:pPr>
        <w:rPr>
          <w:rFonts w:ascii="Comic Sans MS" w:hAnsi="Comic Sans MS"/>
          <w:sz w:val="32"/>
          <w:szCs w:val="32"/>
        </w:rPr>
      </w:pPr>
      <w:r>
        <w:rPr>
          <w:rFonts w:ascii="Comic Sans MS" w:hAnsi="Comic Sans MS"/>
          <w:sz w:val="32"/>
          <w:szCs w:val="32"/>
        </w:rPr>
        <w:t>As they mature pupils will</w:t>
      </w:r>
      <w:r w:rsidR="00780432">
        <w:rPr>
          <w:rFonts w:ascii="Comic Sans MS" w:hAnsi="Comic Sans MS"/>
          <w:sz w:val="32"/>
          <w:szCs w:val="32"/>
        </w:rPr>
        <w:t xml:space="preserve"> be</w:t>
      </w:r>
      <w:r>
        <w:rPr>
          <w:rFonts w:ascii="Comic Sans MS" w:hAnsi="Comic Sans MS"/>
          <w:sz w:val="32"/>
          <w:szCs w:val="32"/>
        </w:rPr>
        <w:t xml:space="preserve"> </w:t>
      </w:r>
      <w:r w:rsidR="00780432">
        <w:rPr>
          <w:rFonts w:ascii="Comic Sans MS" w:hAnsi="Comic Sans MS"/>
          <w:sz w:val="32"/>
          <w:szCs w:val="32"/>
        </w:rPr>
        <w:t xml:space="preserve">taught to appreciate the benefits of self-discipline, dignity, respect for themselves and others.  They will also learn about changes in their bodies and feelings to help them prepare for the physical and emotional changes they can expect to experience.  </w:t>
      </w:r>
    </w:p>
    <w:p w:rsidR="005F03D6" w:rsidRDefault="00780432" w:rsidP="005F03D6">
      <w:pPr>
        <w:rPr>
          <w:rFonts w:ascii="Comic Sans MS" w:hAnsi="Comic Sans MS"/>
          <w:sz w:val="32"/>
          <w:szCs w:val="32"/>
        </w:rPr>
      </w:pPr>
      <w:r>
        <w:rPr>
          <w:rFonts w:ascii="Comic Sans MS" w:hAnsi="Comic Sans MS"/>
          <w:sz w:val="32"/>
          <w:szCs w:val="32"/>
        </w:rPr>
        <w:t xml:space="preserve">In Primary 7, our children take part in a diocesan programme called “What’s Inside?”.  The workshops explore </w:t>
      </w:r>
      <w:r>
        <w:rPr>
          <w:rFonts w:ascii="Comic Sans MS" w:hAnsi="Comic Sans MS"/>
          <w:sz w:val="32"/>
          <w:szCs w:val="32"/>
        </w:rPr>
        <w:lastRenderedPageBreak/>
        <w:t>the theme of relationships through drama, role play, prayer and fun activities all of which have moral messages and corresponding values.</w:t>
      </w:r>
    </w:p>
    <w:p w:rsidR="00780432" w:rsidRDefault="00780432" w:rsidP="005F03D6">
      <w:pPr>
        <w:rPr>
          <w:rFonts w:ascii="Comic Sans MS" w:hAnsi="Comic Sans MS"/>
          <w:sz w:val="32"/>
          <w:szCs w:val="32"/>
        </w:rPr>
      </w:pPr>
      <w:r>
        <w:rPr>
          <w:rFonts w:ascii="Comic Sans MS" w:hAnsi="Comic Sans MS"/>
          <w:sz w:val="32"/>
          <w:szCs w:val="32"/>
        </w:rPr>
        <w:t>Teaching will always be appropriate to the age and level of understanding of the pupils.  Teachers will take into account the variety of existing knowledge, attitudes, beliefs and capacity to understand issues.</w:t>
      </w:r>
    </w:p>
    <w:p w:rsidR="00780432" w:rsidRDefault="00780432" w:rsidP="005F03D6">
      <w:pPr>
        <w:rPr>
          <w:rFonts w:ascii="Comic Sans MS" w:hAnsi="Comic Sans MS"/>
          <w:sz w:val="32"/>
          <w:szCs w:val="32"/>
        </w:rPr>
      </w:pPr>
      <w:r>
        <w:rPr>
          <w:rFonts w:ascii="Comic Sans MS" w:hAnsi="Comic Sans MS"/>
          <w:sz w:val="32"/>
          <w:szCs w:val="32"/>
        </w:rPr>
        <w:t>Teaching RSE may enable pupils to</w:t>
      </w:r>
    </w:p>
    <w:p w:rsidR="00780432" w:rsidRDefault="00780432" w:rsidP="00780432">
      <w:pPr>
        <w:pStyle w:val="ListParagraph"/>
        <w:numPr>
          <w:ilvl w:val="0"/>
          <w:numId w:val="15"/>
        </w:numPr>
        <w:rPr>
          <w:rFonts w:ascii="Comic Sans MS" w:hAnsi="Comic Sans MS"/>
          <w:sz w:val="32"/>
          <w:szCs w:val="32"/>
        </w:rPr>
      </w:pPr>
      <w:r>
        <w:rPr>
          <w:rFonts w:ascii="Comic Sans MS" w:hAnsi="Comic Sans MS"/>
          <w:sz w:val="32"/>
          <w:szCs w:val="32"/>
        </w:rPr>
        <w:t>Form values and establish behaviour within a moral, spiritual and social framework</w:t>
      </w:r>
    </w:p>
    <w:p w:rsidR="00780432" w:rsidRDefault="00780432" w:rsidP="00780432">
      <w:pPr>
        <w:pStyle w:val="ListParagraph"/>
        <w:numPr>
          <w:ilvl w:val="0"/>
          <w:numId w:val="15"/>
        </w:numPr>
        <w:rPr>
          <w:rFonts w:ascii="Comic Sans MS" w:hAnsi="Comic Sans MS"/>
          <w:sz w:val="32"/>
          <w:szCs w:val="32"/>
        </w:rPr>
      </w:pPr>
      <w:r>
        <w:rPr>
          <w:rFonts w:ascii="Comic Sans MS" w:hAnsi="Comic Sans MS"/>
          <w:sz w:val="32"/>
          <w:szCs w:val="32"/>
        </w:rPr>
        <w:t>Examine and explore various relationships in their personal lives</w:t>
      </w:r>
    </w:p>
    <w:p w:rsidR="00780432" w:rsidRDefault="00780432" w:rsidP="00780432">
      <w:pPr>
        <w:pStyle w:val="ListParagraph"/>
        <w:numPr>
          <w:ilvl w:val="0"/>
          <w:numId w:val="15"/>
        </w:numPr>
        <w:rPr>
          <w:rFonts w:ascii="Comic Sans MS" w:hAnsi="Comic Sans MS"/>
          <w:sz w:val="32"/>
          <w:szCs w:val="32"/>
        </w:rPr>
      </w:pPr>
      <w:r>
        <w:rPr>
          <w:rFonts w:ascii="Comic Sans MS" w:hAnsi="Comic Sans MS"/>
          <w:sz w:val="32"/>
          <w:szCs w:val="32"/>
        </w:rPr>
        <w:t>Learn how to develop and enjoy personal relationships and friendships which are based on trust, responsibility and mutual respect</w:t>
      </w:r>
    </w:p>
    <w:p w:rsidR="00780432" w:rsidRDefault="00780432" w:rsidP="00780432">
      <w:pPr>
        <w:pStyle w:val="ListParagraph"/>
        <w:numPr>
          <w:ilvl w:val="0"/>
          <w:numId w:val="15"/>
        </w:numPr>
        <w:rPr>
          <w:rFonts w:ascii="Comic Sans MS" w:hAnsi="Comic Sans MS"/>
          <w:sz w:val="32"/>
          <w:szCs w:val="32"/>
        </w:rPr>
      </w:pPr>
      <w:r>
        <w:rPr>
          <w:rFonts w:ascii="Comic Sans MS" w:hAnsi="Comic Sans MS"/>
          <w:sz w:val="32"/>
          <w:szCs w:val="32"/>
        </w:rPr>
        <w:t>Build the foundations for the development of more personal relationships in later life</w:t>
      </w:r>
    </w:p>
    <w:p w:rsidR="00780432" w:rsidRDefault="00780432" w:rsidP="00780432">
      <w:pPr>
        <w:pStyle w:val="ListParagraph"/>
        <w:numPr>
          <w:ilvl w:val="0"/>
          <w:numId w:val="15"/>
        </w:numPr>
        <w:rPr>
          <w:rFonts w:ascii="Comic Sans MS" w:hAnsi="Comic Sans MS"/>
          <w:sz w:val="32"/>
          <w:szCs w:val="32"/>
        </w:rPr>
      </w:pPr>
      <w:r>
        <w:rPr>
          <w:rFonts w:ascii="Comic Sans MS" w:hAnsi="Comic Sans MS"/>
          <w:sz w:val="32"/>
          <w:szCs w:val="32"/>
        </w:rPr>
        <w:t>Make positive, responsible choices about themselves and others and the ways in which they lead their lives</w:t>
      </w:r>
    </w:p>
    <w:p w:rsidR="00730517" w:rsidRDefault="00730517" w:rsidP="00730517">
      <w:pPr>
        <w:rPr>
          <w:rFonts w:ascii="Comic Sans MS" w:hAnsi="Comic Sans MS"/>
          <w:sz w:val="32"/>
          <w:szCs w:val="32"/>
        </w:rPr>
      </w:pPr>
      <w:r>
        <w:rPr>
          <w:rFonts w:ascii="Comic Sans MS" w:hAnsi="Comic Sans MS"/>
          <w:sz w:val="32"/>
          <w:szCs w:val="32"/>
        </w:rPr>
        <w:t>The aims of RSE are to</w:t>
      </w:r>
    </w:p>
    <w:p w:rsidR="00730517" w:rsidRDefault="00730517" w:rsidP="00730517">
      <w:pPr>
        <w:pStyle w:val="ListParagraph"/>
        <w:numPr>
          <w:ilvl w:val="0"/>
          <w:numId w:val="16"/>
        </w:numPr>
        <w:rPr>
          <w:rFonts w:ascii="Comic Sans MS" w:hAnsi="Comic Sans MS"/>
          <w:sz w:val="32"/>
          <w:szCs w:val="32"/>
        </w:rPr>
      </w:pPr>
      <w:r>
        <w:rPr>
          <w:rFonts w:ascii="Comic Sans MS" w:hAnsi="Comic Sans MS"/>
          <w:sz w:val="32"/>
          <w:szCs w:val="32"/>
        </w:rPr>
        <w:t>Enhance the personal development, self-esteem and well-being of the child</w:t>
      </w:r>
    </w:p>
    <w:p w:rsidR="00730517" w:rsidRDefault="00730517" w:rsidP="00730517">
      <w:pPr>
        <w:pStyle w:val="ListParagraph"/>
        <w:numPr>
          <w:ilvl w:val="0"/>
          <w:numId w:val="16"/>
        </w:numPr>
        <w:rPr>
          <w:rFonts w:ascii="Comic Sans MS" w:hAnsi="Comic Sans MS"/>
          <w:sz w:val="32"/>
          <w:szCs w:val="32"/>
        </w:rPr>
      </w:pPr>
      <w:r>
        <w:rPr>
          <w:rFonts w:ascii="Comic Sans MS" w:hAnsi="Comic Sans MS"/>
          <w:sz w:val="32"/>
          <w:szCs w:val="32"/>
        </w:rPr>
        <w:t>Help the child develop healthy and respectful friendships and relationships</w:t>
      </w:r>
    </w:p>
    <w:p w:rsidR="00730517" w:rsidRDefault="00730517" w:rsidP="00730517">
      <w:pPr>
        <w:pStyle w:val="ListParagraph"/>
        <w:numPr>
          <w:ilvl w:val="0"/>
          <w:numId w:val="16"/>
        </w:numPr>
        <w:rPr>
          <w:rFonts w:ascii="Comic Sans MS" w:hAnsi="Comic Sans MS"/>
          <w:sz w:val="32"/>
          <w:szCs w:val="32"/>
        </w:rPr>
      </w:pPr>
      <w:r>
        <w:rPr>
          <w:rFonts w:ascii="Comic Sans MS" w:hAnsi="Comic Sans MS"/>
          <w:sz w:val="32"/>
          <w:szCs w:val="32"/>
        </w:rPr>
        <w:lastRenderedPageBreak/>
        <w:t>Foster an understanding of a healthy attitude to human sexuality and relationships in a moral, social and spiritual framework</w:t>
      </w:r>
    </w:p>
    <w:p w:rsidR="00730517" w:rsidRDefault="00730517" w:rsidP="00730517">
      <w:pPr>
        <w:pStyle w:val="ListParagraph"/>
        <w:numPr>
          <w:ilvl w:val="0"/>
          <w:numId w:val="16"/>
        </w:numPr>
        <w:rPr>
          <w:rFonts w:ascii="Comic Sans MS" w:hAnsi="Comic Sans MS"/>
          <w:sz w:val="32"/>
          <w:szCs w:val="32"/>
        </w:rPr>
      </w:pPr>
      <w:r>
        <w:rPr>
          <w:rFonts w:ascii="Comic Sans MS" w:hAnsi="Comic Sans MS"/>
          <w:sz w:val="32"/>
          <w:szCs w:val="32"/>
        </w:rPr>
        <w:t>Promote responsible behaviour and the ability to make informed decisions</w:t>
      </w:r>
    </w:p>
    <w:p w:rsidR="00730517" w:rsidRDefault="00730517" w:rsidP="00730517">
      <w:pPr>
        <w:pStyle w:val="ListParagraph"/>
        <w:numPr>
          <w:ilvl w:val="0"/>
          <w:numId w:val="16"/>
        </w:numPr>
        <w:rPr>
          <w:rFonts w:ascii="Comic Sans MS" w:hAnsi="Comic Sans MS"/>
          <w:sz w:val="32"/>
          <w:szCs w:val="32"/>
        </w:rPr>
      </w:pPr>
      <w:r>
        <w:rPr>
          <w:rFonts w:ascii="Comic Sans MS" w:hAnsi="Comic Sans MS"/>
          <w:sz w:val="32"/>
          <w:szCs w:val="32"/>
        </w:rPr>
        <w:t>Help the child to value family life and marriage</w:t>
      </w:r>
    </w:p>
    <w:p w:rsidR="00730517" w:rsidRDefault="00730517" w:rsidP="00730517">
      <w:pPr>
        <w:pStyle w:val="ListParagraph"/>
        <w:numPr>
          <w:ilvl w:val="0"/>
          <w:numId w:val="16"/>
        </w:numPr>
        <w:rPr>
          <w:rFonts w:ascii="Comic Sans MS" w:hAnsi="Comic Sans MS"/>
          <w:sz w:val="32"/>
          <w:szCs w:val="32"/>
        </w:rPr>
      </w:pPr>
      <w:r>
        <w:rPr>
          <w:rFonts w:ascii="Comic Sans MS" w:hAnsi="Comic Sans MS"/>
          <w:sz w:val="32"/>
          <w:szCs w:val="32"/>
        </w:rPr>
        <w:t>Appreciate the responsibilities of parenthood</w:t>
      </w:r>
    </w:p>
    <w:p w:rsidR="00730517" w:rsidRDefault="00730517" w:rsidP="00730517">
      <w:pPr>
        <w:pStyle w:val="ListParagraph"/>
        <w:numPr>
          <w:ilvl w:val="0"/>
          <w:numId w:val="16"/>
        </w:numPr>
        <w:rPr>
          <w:rFonts w:ascii="Comic Sans MS" w:hAnsi="Comic Sans MS"/>
          <w:sz w:val="32"/>
          <w:szCs w:val="32"/>
        </w:rPr>
      </w:pPr>
      <w:r>
        <w:rPr>
          <w:rFonts w:ascii="Comic Sans MS" w:hAnsi="Comic Sans MS"/>
          <w:sz w:val="32"/>
          <w:szCs w:val="32"/>
        </w:rPr>
        <w:t>Promote an appreciation of the value of human life and the wonder of birth</w:t>
      </w:r>
    </w:p>
    <w:p w:rsidR="00730517" w:rsidRDefault="00730517" w:rsidP="00730517">
      <w:pPr>
        <w:ind w:left="360"/>
        <w:rPr>
          <w:rFonts w:ascii="Comic Sans MS" w:hAnsi="Comic Sans MS"/>
          <w:sz w:val="32"/>
          <w:szCs w:val="32"/>
        </w:rPr>
      </w:pPr>
      <w:r>
        <w:rPr>
          <w:rFonts w:ascii="Comic Sans MS" w:hAnsi="Comic Sans MS"/>
          <w:sz w:val="32"/>
          <w:szCs w:val="32"/>
        </w:rPr>
        <w:t>Learning Objectives</w:t>
      </w:r>
    </w:p>
    <w:p w:rsidR="00730517" w:rsidRDefault="00730517" w:rsidP="00730517">
      <w:pPr>
        <w:ind w:left="360"/>
        <w:rPr>
          <w:rFonts w:ascii="Comic Sans MS" w:hAnsi="Comic Sans MS"/>
          <w:sz w:val="32"/>
          <w:szCs w:val="32"/>
        </w:rPr>
      </w:pPr>
      <w:r>
        <w:rPr>
          <w:rFonts w:ascii="Comic Sans MS" w:hAnsi="Comic Sans MS"/>
          <w:sz w:val="32"/>
          <w:szCs w:val="32"/>
        </w:rPr>
        <w:t>The RSE curriculum should enable pupils to</w:t>
      </w:r>
    </w:p>
    <w:p w:rsidR="00730517" w:rsidRPr="00730517" w:rsidRDefault="00730517" w:rsidP="00730517">
      <w:pPr>
        <w:pStyle w:val="ListParagraph"/>
        <w:numPr>
          <w:ilvl w:val="0"/>
          <w:numId w:val="18"/>
        </w:numPr>
        <w:rPr>
          <w:rFonts w:ascii="Comic Sans MS" w:hAnsi="Comic Sans MS"/>
          <w:sz w:val="32"/>
          <w:szCs w:val="32"/>
        </w:rPr>
      </w:pPr>
      <w:r>
        <w:rPr>
          <w:rFonts w:ascii="Comic Sans MS" w:hAnsi="Comic Sans MS"/>
          <w:sz w:val="32"/>
          <w:szCs w:val="32"/>
        </w:rPr>
        <w:t>Acquire and develop knowledge and understanding of self</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t>Develop a positive sense of self-awareness, self-esteem and self-worth</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t>Develop an appreciation of the dignity, uniqueness and well-being of others</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t>Understand the nature, growth and development of relationships with family and friends and in a wider context</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t>Develop an awareness, acceptance and understanding of different family patterns</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t>Develop strategies to make decisions, solve problems and apply these in various personal, social and health contexts</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lastRenderedPageBreak/>
        <w:t>Become aware of the variety of ways in which individuals grow and change and understand that their developing sexuality is an important part of self-dignity</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t>Develop personal skills which help them establish and sustain healthy personal relationships and friendships</w:t>
      </w:r>
    </w:p>
    <w:p w:rsidR="00730517" w:rsidRDefault="00730517" w:rsidP="00730517">
      <w:pPr>
        <w:pStyle w:val="ListParagraph"/>
        <w:numPr>
          <w:ilvl w:val="0"/>
          <w:numId w:val="17"/>
        </w:numPr>
        <w:rPr>
          <w:rFonts w:ascii="Comic Sans MS" w:hAnsi="Comic Sans MS"/>
          <w:sz w:val="32"/>
          <w:szCs w:val="32"/>
        </w:rPr>
      </w:pPr>
      <w:r>
        <w:rPr>
          <w:rFonts w:ascii="Comic Sans MS" w:hAnsi="Comic Sans MS"/>
          <w:sz w:val="32"/>
          <w:szCs w:val="32"/>
        </w:rPr>
        <w:t>Develop some coping strategies to protect self and others from various forms of abuse</w:t>
      </w:r>
    </w:p>
    <w:p w:rsidR="00C34247" w:rsidRDefault="00C34247" w:rsidP="00730517">
      <w:pPr>
        <w:pStyle w:val="ListParagraph"/>
        <w:numPr>
          <w:ilvl w:val="0"/>
          <w:numId w:val="17"/>
        </w:numPr>
        <w:rPr>
          <w:rFonts w:ascii="Comic Sans MS" w:hAnsi="Comic Sans MS"/>
          <w:sz w:val="32"/>
          <w:szCs w:val="32"/>
        </w:rPr>
      </w:pPr>
      <w:r>
        <w:rPr>
          <w:rFonts w:ascii="Comic Sans MS" w:hAnsi="Comic Sans MS"/>
          <w:sz w:val="32"/>
          <w:szCs w:val="32"/>
        </w:rPr>
        <w:t>Acquire and improve skills of communication and social interaction</w:t>
      </w:r>
    </w:p>
    <w:p w:rsidR="00C34247" w:rsidRDefault="00C34247" w:rsidP="00730517">
      <w:pPr>
        <w:pStyle w:val="ListParagraph"/>
        <w:numPr>
          <w:ilvl w:val="0"/>
          <w:numId w:val="17"/>
        </w:numPr>
        <w:rPr>
          <w:rFonts w:ascii="Comic Sans MS" w:hAnsi="Comic Sans MS"/>
          <w:sz w:val="32"/>
          <w:szCs w:val="32"/>
        </w:rPr>
      </w:pPr>
      <w:r>
        <w:rPr>
          <w:rFonts w:ascii="Comic Sans MS" w:hAnsi="Comic Sans MS"/>
          <w:sz w:val="32"/>
          <w:szCs w:val="32"/>
        </w:rPr>
        <w:t>Acquire and use appropriate vocabulary to discuss feelings, sexuality, growth and development</w:t>
      </w:r>
    </w:p>
    <w:p w:rsidR="00C34247" w:rsidRDefault="00C34247" w:rsidP="00730517">
      <w:pPr>
        <w:pStyle w:val="ListParagraph"/>
        <w:numPr>
          <w:ilvl w:val="0"/>
          <w:numId w:val="17"/>
        </w:numPr>
        <w:rPr>
          <w:rFonts w:ascii="Comic Sans MS" w:hAnsi="Comic Sans MS"/>
          <w:sz w:val="32"/>
          <w:szCs w:val="32"/>
        </w:rPr>
      </w:pPr>
      <w:r>
        <w:rPr>
          <w:rFonts w:ascii="Comic Sans MS" w:hAnsi="Comic Sans MS"/>
          <w:sz w:val="32"/>
          <w:szCs w:val="32"/>
        </w:rPr>
        <w:t>Develop a critical understanding of external influences on lifestyles and decision making</w:t>
      </w:r>
    </w:p>
    <w:p w:rsidR="00C34247" w:rsidRDefault="00C34247" w:rsidP="00C34247">
      <w:pPr>
        <w:rPr>
          <w:rFonts w:ascii="Comic Sans MS" w:hAnsi="Comic Sans MS"/>
          <w:sz w:val="32"/>
          <w:szCs w:val="32"/>
        </w:rPr>
      </w:pPr>
      <w:r>
        <w:rPr>
          <w:rFonts w:ascii="Comic Sans MS" w:hAnsi="Comic Sans MS"/>
          <w:sz w:val="32"/>
          <w:szCs w:val="32"/>
        </w:rPr>
        <w:t>Skills the RSE curriculum should enable pupils to</w:t>
      </w:r>
    </w:p>
    <w:p w:rsidR="00C34247" w:rsidRDefault="00C34247" w:rsidP="00C34247">
      <w:pPr>
        <w:pStyle w:val="ListParagraph"/>
        <w:numPr>
          <w:ilvl w:val="0"/>
          <w:numId w:val="19"/>
        </w:numPr>
        <w:rPr>
          <w:rFonts w:ascii="Comic Sans MS" w:hAnsi="Comic Sans MS"/>
          <w:sz w:val="32"/>
          <w:szCs w:val="32"/>
        </w:rPr>
      </w:pPr>
      <w:r>
        <w:rPr>
          <w:rFonts w:ascii="Comic Sans MS" w:hAnsi="Comic Sans MS"/>
          <w:sz w:val="32"/>
          <w:szCs w:val="32"/>
        </w:rPr>
        <w:t>Develop skills necessary to form and maintain solid, healthy relationships</w:t>
      </w:r>
    </w:p>
    <w:p w:rsidR="00C34247" w:rsidRDefault="00C34247" w:rsidP="00C34247">
      <w:pPr>
        <w:pStyle w:val="ListParagraph"/>
        <w:numPr>
          <w:ilvl w:val="0"/>
          <w:numId w:val="19"/>
        </w:numPr>
        <w:rPr>
          <w:rFonts w:ascii="Comic Sans MS" w:hAnsi="Comic Sans MS"/>
          <w:sz w:val="32"/>
          <w:szCs w:val="32"/>
        </w:rPr>
      </w:pPr>
      <w:r>
        <w:rPr>
          <w:rFonts w:ascii="Comic Sans MS" w:hAnsi="Comic Sans MS"/>
          <w:sz w:val="32"/>
          <w:szCs w:val="32"/>
        </w:rPr>
        <w:t>Make informed choices about own health and well-being</w:t>
      </w:r>
    </w:p>
    <w:p w:rsidR="00C34247" w:rsidRDefault="00C34247" w:rsidP="00C34247">
      <w:pPr>
        <w:pStyle w:val="ListParagraph"/>
        <w:numPr>
          <w:ilvl w:val="0"/>
          <w:numId w:val="19"/>
        </w:numPr>
        <w:rPr>
          <w:rFonts w:ascii="Comic Sans MS" w:hAnsi="Comic Sans MS"/>
          <w:sz w:val="32"/>
          <w:szCs w:val="32"/>
        </w:rPr>
      </w:pPr>
      <w:r>
        <w:rPr>
          <w:rFonts w:ascii="Comic Sans MS" w:hAnsi="Comic Sans MS"/>
          <w:sz w:val="32"/>
          <w:szCs w:val="32"/>
        </w:rPr>
        <w:t>Critically evaluate a range of information, opinions, attitudes and values</w:t>
      </w:r>
    </w:p>
    <w:p w:rsidR="00C34247" w:rsidRDefault="00C34247" w:rsidP="00C34247">
      <w:pPr>
        <w:pStyle w:val="ListParagraph"/>
        <w:numPr>
          <w:ilvl w:val="0"/>
          <w:numId w:val="19"/>
        </w:numPr>
        <w:rPr>
          <w:rFonts w:ascii="Comic Sans MS" w:hAnsi="Comic Sans MS"/>
          <w:sz w:val="32"/>
          <w:szCs w:val="32"/>
        </w:rPr>
      </w:pPr>
      <w:r>
        <w:rPr>
          <w:rFonts w:ascii="Comic Sans MS" w:hAnsi="Comic Sans MS"/>
          <w:sz w:val="32"/>
          <w:szCs w:val="32"/>
        </w:rPr>
        <w:t>Develop practical skills for everyday life, for supporting others and for future parenting</w:t>
      </w:r>
    </w:p>
    <w:p w:rsidR="00C34247" w:rsidRDefault="00C34247" w:rsidP="00C34247">
      <w:pPr>
        <w:pStyle w:val="ListParagraph"/>
        <w:numPr>
          <w:ilvl w:val="0"/>
          <w:numId w:val="19"/>
        </w:numPr>
        <w:rPr>
          <w:rFonts w:ascii="Comic Sans MS" w:hAnsi="Comic Sans MS"/>
          <w:sz w:val="32"/>
          <w:szCs w:val="32"/>
        </w:rPr>
      </w:pPr>
      <w:r>
        <w:rPr>
          <w:rFonts w:ascii="Comic Sans MS" w:hAnsi="Comic Sans MS"/>
          <w:sz w:val="32"/>
          <w:szCs w:val="32"/>
        </w:rPr>
        <w:t xml:space="preserve">Develop communication skills, learn to listen to other points of view, give own opinions, give and receive </w:t>
      </w:r>
      <w:r>
        <w:rPr>
          <w:rFonts w:ascii="Comic Sans MS" w:hAnsi="Comic Sans MS"/>
          <w:sz w:val="32"/>
          <w:szCs w:val="32"/>
        </w:rPr>
        <w:lastRenderedPageBreak/>
        <w:t>feedback, handle and resolve conflict peacefully and be assertive when necessary</w:t>
      </w:r>
    </w:p>
    <w:p w:rsidR="00C34247" w:rsidRDefault="00C34247" w:rsidP="00C34247">
      <w:pPr>
        <w:pStyle w:val="ListParagraph"/>
        <w:numPr>
          <w:ilvl w:val="0"/>
          <w:numId w:val="19"/>
        </w:numPr>
        <w:rPr>
          <w:rFonts w:ascii="Comic Sans MS" w:hAnsi="Comic Sans MS"/>
          <w:sz w:val="32"/>
          <w:szCs w:val="32"/>
        </w:rPr>
      </w:pPr>
      <w:r>
        <w:rPr>
          <w:rFonts w:ascii="Comic Sans MS" w:hAnsi="Comic Sans MS"/>
          <w:sz w:val="32"/>
          <w:szCs w:val="32"/>
        </w:rPr>
        <w:t>Make sensible choices and decisions based on relevant information, make moral judgements and act responsibly</w:t>
      </w:r>
    </w:p>
    <w:p w:rsidR="00C34247" w:rsidRDefault="00C34247" w:rsidP="00C34247">
      <w:pPr>
        <w:rPr>
          <w:rFonts w:ascii="Comic Sans MS" w:hAnsi="Comic Sans MS"/>
          <w:sz w:val="32"/>
          <w:szCs w:val="32"/>
        </w:rPr>
      </w:pPr>
      <w:r>
        <w:rPr>
          <w:rFonts w:ascii="Comic Sans MS" w:hAnsi="Comic Sans MS"/>
          <w:sz w:val="32"/>
          <w:szCs w:val="32"/>
        </w:rPr>
        <w:t>Morals and Values</w:t>
      </w:r>
    </w:p>
    <w:p w:rsidR="00C34247" w:rsidRDefault="00C34247" w:rsidP="00C34247">
      <w:pPr>
        <w:rPr>
          <w:rFonts w:ascii="Comic Sans MS" w:hAnsi="Comic Sans MS"/>
          <w:sz w:val="32"/>
          <w:szCs w:val="32"/>
        </w:rPr>
      </w:pPr>
      <w:r>
        <w:rPr>
          <w:rFonts w:ascii="Comic Sans MS" w:hAnsi="Comic Sans MS"/>
          <w:sz w:val="32"/>
          <w:szCs w:val="32"/>
        </w:rPr>
        <w:t xml:space="preserve">RSE should enable pupils to clarify what they believe and why.  Alongside this goes the strand of also developing a respect for the beliefs of others.  Pupils need </w:t>
      </w:r>
      <w:r w:rsidR="005C38B1">
        <w:rPr>
          <w:rFonts w:ascii="Comic Sans MS" w:hAnsi="Comic Sans MS"/>
          <w:sz w:val="32"/>
          <w:szCs w:val="32"/>
        </w:rPr>
        <w:t>opportunities to explore values and attitudes and to consider how they themselves and others are affected by such.</w:t>
      </w:r>
    </w:p>
    <w:p w:rsidR="005C38B1" w:rsidRDefault="005C38B1" w:rsidP="00C34247">
      <w:pPr>
        <w:rPr>
          <w:rFonts w:ascii="Comic Sans MS" w:hAnsi="Comic Sans MS"/>
          <w:sz w:val="32"/>
          <w:szCs w:val="32"/>
        </w:rPr>
      </w:pPr>
    </w:p>
    <w:p w:rsidR="00F245AD" w:rsidRDefault="00F245AD" w:rsidP="00C34247">
      <w:pPr>
        <w:rPr>
          <w:rFonts w:ascii="Comic Sans MS" w:hAnsi="Comic Sans MS"/>
          <w:sz w:val="32"/>
          <w:szCs w:val="32"/>
        </w:rPr>
      </w:pPr>
      <w:r>
        <w:rPr>
          <w:rFonts w:ascii="Comic Sans MS" w:hAnsi="Comic Sans MS"/>
          <w:sz w:val="32"/>
          <w:szCs w:val="32"/>
        </w:rPr>
        <w:t>Documents used in the forming of this policy were</w:t>
      </w:r>
    </w:p>
    <w:p w:rsidR="00F245AD" w:rsidRDefault="00F245AD" w:rsidP="00F245AD">
      <w:pPr>
        <w:pStyle w:val="ListParagraph"/>
        <w:numPr>
          <w:ilvl w:val="0"/>
          <w:numId w:val="20"/>
        </w:numPr>
        <w:rPr>
          <w:rFonts w:ascii="Comic Sans MS" w:hAnsi="Comic Sans MS"/>
          <w:sz w:val="32"/>
          <w:szCs w:val="32"/>
        </w:rPr>
      </w:pPr>
      <w:r>
        <w:rPr>
          <w:rFonts w:ascii="Comic Sans MS" w:hAnsi="Comic Sans MS"/>
          <w:sz w:val="32"/>
          <w:szCs w:val="32"/>
        </w:rPr>
        <w:t>Guidance Circular 1987/45</w:t>
      </w:r>
    </w:p>
    <w:p w:rsidR="00F245AD" w:rsidRDefault="00F245AD" w:rsidP="00F245AD">
      <w:pPr>
        <w:pStyle w:val="ListParagraph"/>
        <w:numPr>
          <w:ilvl w:val="0"/>
          <w:numId w:val="20"/>
        </w:numPr>
        <w:rPr>
          <w:rFonts w:ascii="Comic Sans MS" w:hAnsi="Comic Sans MS"/>
          <w:sz w:val="32"/>
          <w:szCs w:val="32"/>
        </w:rPr>
      </w:pPr>
      <w:r>
        <w:rPr>
          <w:rFonts w:ascii="Comic Sans MS" w:hAnsi="Comic Sans MS"/>
          <w:sz w:val="32"/>
          <w:szCs w:val="32"/>
        </w:rPr>
        <w:t>Relationships and Sexuality Education 2001/15</w:t>
      </w:r>
    </w:p>
    <w:p w:rsidR="00F245AD" w:rsidRDefault="00F245AD" w:rsidP="00F245AD">
      <w:pPr>
        <w:pStyle w:val="ListParagraph"/>
        <w:numPr>
          <w:ilvl w:val="0"/>
          <w:numId w:val="20"/>
        </w:numPr>
        <w:rPr>
          <w:rFonts w:ascii="Comic Sans MS" w:hAnsi="Comic Sans MS"/>
          <w:sz w:val="32"/>
          <w:szCs w:val="32"/>
        </w:rPr>
      </w:pPr>
      <w:r>
        <w:rPr>
          <w:rFonts w:ascii="Comic Sans MS" w:hAnsi="Comic Sans MS"/>
          <w:sz w:val="32"/>
          <w:szCs w:val="32"/>
        </w:rPr>
        <w:t>Guidance for Primary Schools 2001/15-2</w:t>
      </w:r>
    </w:p>
    <w:p w:rsidR="00F245AD" w:rsidRDefault="00F245AD" w:rsidP="00F245AD">
      <w:pPr>
        <w:pStyle w:val="ListParagraph"/>
        <w:numPr>
          <w:ilvl w:val="0"/>
          <w:numId w:val="20"/>
        </w:numPr>
        <w:rPr>
          <w:rFonts w:ascii="Comic Sans MS" w:hAnsi="Comic Sans MS"/>
          <w:sz w:val="32"/>
          <w:szCs w:val="32"/>
        </w:rPr>
      </w:pPr>
      <w:r>
        <w:rPr>
          <w:rFonts w:ascii="Comic Sans MS" w:hAnsi="Comic Sans MS"/>
          <w:sz w:val="32"/>
          <w:szCs w:val="32"/>
        </w:rPr>
        <w:t>Guidance on Relationships and Sexuality Education 2010/01</w:t>
      </w:r>
    </w:p>
    <w:p w:rsidR="00F245AD" w:rsidRDefault="00F245AD" w:rsidP="00F245AD">
      <w:pPr>
        <w:pStyle w:val="ListParagraph"/>
        <w:numPr>
          <w:ilvl w:val="0"/>
          <w:numId w:val="20"/>
        </w:numPr>
        <w:rPr>
          <w:rFonts w:ascii="Comic Sans MS" w:hAnsi="Comic Sans MS"/>
          <w:sz w:val="32"/>
          <w:szCs w:val="32"/>
        </w:rPr>
      </w:pPr>
      <w:r>
        <w:rPr>
          <w:rFonts w:ascii="Comic Sans MS" w:hAnsi="Comic Sans MS"/>
          <w:sz w:val="32"/>
          <w:szCs w:val="32"/>
        </w:rPr>
        <w:t>Relationships and Sexuality Education Policy in School 2013/16</w:t>
      </w:r>
    </w:p>
    <w:p w:rsidR="00F245AD" w:rsidRPr="00F245AD" w:rsidRDefault="00F245AD" w:rsidP="00F245AD">
      <w:pPr>
        <w:pStyle w:val="ListParagraph"/>
        <w:numPr>
          <w:ilvl w:val="0"/>
          <w:numId w:val="20"/>
        </w:numPr>
        <w:rPr>
          <w:rFonts w:ascii="Comic Sans MS" w:hAnsi="Comic Sans MS"/>
          <w:sz w:val="32"/>
          <w:szCs w:val="32"/>
        </w:rPr>
      </w:pPr>
      <w:r>
        <w:rPr>
          <w:rFonts w:ascii="Comic Sans MS" w:hAnsi="Comic Sans MS"/>
          <w:sz w:val="32"/>
          <w:szCs w:val="32"/>
        </w:rPr>
        <w:t>Relationships and Sexuality Guidance 2015/22</w:t>
      </w:r>
    </w:p>
    <w:p w:rsidR="005C38B1" w:rsidRDefault="00F245AD" w:rsidP="00C34247">
      <w:pPr>
        <w:rPr>
          <w:rFonts w:ascii="Comic Sans MS" w:hAnsi="Comic Sans MS"/>
          <w:sz w:val="32"/>
          <w:szCs w:val="32"/>
        </w:rPr>
      </w:pPr>
      <w:r>
        <w:rPr>
          <w:rFonts w:ascii="Comic Sans MS" w:hAnsi="Comic Sans MS"/>
          <w:sz w:val="32"/>
          <w:szCs w:val="32"/>
        </w:rPr>
        <w:t>(</w:t>
      </w:r>
      <w:r w:rsidR="005C38B1">
        <w:rPr>
          <w:rFonts w:ascii="Comic Sans MS" w:hAnsi="Comic Sans MS"/>
          <w:sz w:val="32"/>
          <w:szCs w:val="32"/>
        </w:rPr>
        <w:t>This policy will be reviewed and updated on a regular basis</w:t>
      </w:r>
      <w:r>
        <w:rPr>
          <w:rFonts w:ascii="Comic Sans MS" w:hAnsi="Comic Sans MS"/>
          <w:sz w:val="32"/>
          <w:szCs w:val="32"/>
        </w:rPr>
        <w:t xml:space="preserve"> taking account of any new guidance or advice)</w:t>
      </w:r>
    </w:p>
    <w:p w:rsidR="005C38B1" w:rsidRPr="00C34247" w:rsidRDefault="005C38B1" w:rsidP="00C34247">
      <w:pPr>
        <w:rPr>
          <w:rFonts w:ascii="Comic Sans MS" w:hAnsi="Comic Sans MS"/>
          <w:sz w:val="32"/>
          <w:szCs w:val="32"/>
        </w:rPr>
      </w:pPr>
    </w:p>
    <w:p w:rsidR="005248B9" w:rsidRPr="005248B9" w:rsidRDefault="005248B9" w:rsidP="005248B9">
      <w:pPr>
        <w:jc w:val="both"/>
        <w:rPr>
          <w:rFonts w:ascii="Comic Sans MS" w:hAnsi="Comic Sans MS"/>
          <w:sz w:val="32"/>
          <w:szCs w:val="32"/>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Pr="00AC01DD" w:rsidRDefault="00BC769F" w:rsidP="00AC01DD">
      <w:pPr>
        <w:jc w:val="both"/>
        <w:rPr>
          <w:rFonts w:ascii="Comic Sans MS" w:hAnsi="Comic Sans MS"/>
          <w:sz w:val="32"/>
          <w:szCs w:val="32"/>
        </w:rPr>
      </w:pPr>
    </w:p>
    <w:sectPr w:rsidR="00BC769F" w:rsidRPr="00AC0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5E2"/>
    <w:multiLevelType w:val="hybridMultilevel"/>
    <w:tmpl w:val="DD489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31404"/>
    <w:multiLevelType w:val="hybridMultilevel"/>
    <w:tmpl w:val="447E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0276C"/>
    <w:multiLevelType w:val="hybridMultilevel"/>
    <w:tmpl w:val="458A2E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97FBD"/>
    <w:multiLevelType w:val="hybridMultilevel"/>
    <w:tmpl w:val="A7C26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60157"/>
    <w:multiLevelType w:val="hybridMultilevel"/>
    <w:tmpl w:val="27A662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D33FA"/>
    <w:multiLevelType w:val="hybridMultilevel"/>
    <w:tmpl w:val="806E8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132D2"/>
    <w:multiLevelType w:val="hybridMultilevel"/>
    <w:tmpl w:val="B46C1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B3D3E"/>
    <w:multiLevelType w:val="hybridMultilevel"/>
    <w:tmpl w:val="7018C6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6A7F8C"/>
    <w:multiLevelType w:val="hybridMultilevel"/>
    <w:tmpl w:val="F4AABBB2"/>
    <w:lvl w:ilvl="0" w:tplc="08090001">
      <w:start w:val="1"/>
      <w:numFmt w:val="bullet"/>
      <w:lvlText w:val=""/>
      <w:lvlJc w:val="left"/>
      <w:pPr>
        <w:tabs>
          <w:tab w:val="num" w:pos="854"/>
        </w:tabs>
        <w:ind w:left="854" w:hanging="360"/>
      </w:pPr>
      <w:rPr>
        <w:rFonts w:ascii="Symbol" w:hAnsi="Symbol" w:hint="default"/>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9" w15:restartNumberingAfterBreak="0">
    <w:nsid w:val="531769D6"/>
    <w:multiLevelType w:val="hybridMultilevel"/>
    <w:tmpl w:val="052476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C3E41"/>
    <w:multiLevelType w:val="hybridMultilevel"/>
    <w:tmpl w:val="22F8F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91B64"/>
    <w:multiLevelType w:val="hybridMultilevel"/>
    <w:tmpl w:val="7D6E47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B6FF2"/>
    <w:multiLevelType w:val="hybridMultilevel"/>
    <w:tmpl w:val="BE1CE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C036C"/>
    <w:multiLevelType w:val="hybridMultilevel"/>
    <w:tmpl w:val="E450879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5275CBA"/>
    <w:multiLevelType w:val="hybridMultilevel"/>
    <w:tmpl w:val="89A61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3C47E8A"/>
    <w:multiLevelType w:val="hybridMultilevel"/>
    <w:tmpl w:val="8BBE8562"/>
    <w:lvl w:ilvl="0" w:tplc="08090001">
      <w:start w:val="1"/>
      <w:numFmt w:val="bullet"/>
      <w:lvlText w:val=""/>
      <w:lvlJc w:val="left"/>
      <w:pPr>
        <w:tabs>
          <w:tab w:val="num" w:pos="1256"/>
        </w:tabs>
        <w:ind w:left="1256" w:hanging="360"/>
      </w:pPr>
      <w:rPr>
        <w:rFonts w:ascii="Symbol" w:hAnsi="Symbol" w:hint="default"/>
      </w:rPr>
    </w:lvl>
    <w:lvl w:ilvl="1" w:tplc="08090003" w:tentative="1">
      <w:start w:val="1"/>
      <w:numFmt w:val="bullet"/>
      <w:lvlText w:val="o"/>
      <w:lvlJc w:val="left"/>
      <w:pPr>
        <w:tabs>
          <w:tab w:val="num" w:pos="1976"/>
        </w:tabs>
        <w:ind w:left="1976" w:hanging="360"/>
      </w:pPr>
      <w:rPr>
        <w:rFonts w:ascii="Courier New" w:hAnsi="Courier New" w:cs="Courier New" w:hint="default"/>
      </w:rPr>
    </w:lvl>
    <w:lvl w:ilvl="2" w:tplc="08090005" w:tentative="1">
      <w:start w:val="1"/>
      <w:numFmt w:val="bullet"/>
      <w:lvlText w:val=""/>
      <w:lvlJc w:val="left"/>
      <w:pPr>
        <w:tabs>
          <w:tab w:val="num" w:pos="2696"/>
        </w:tabs>
        <w:ind w:left="2696" w:hanging="360"/>
      </w:pPr>
      <w:rPr>
        <w:rFonts w:ascii="Wingdings" w:hAnsi="Wingdings" w:hint="default"/>
      </w:rPr>
    </w:lvl>
    <w:lvl w:ilvl="3" w:tplc="08090001" w:tentative="1">
      <w:start w:val="1"/>
      <w:numFmt w:val="bullet"/>
      <w:lvlText w:val=""/>
      <w:lvlJc w:val="left"/>
      <w:pPr>
        <w:tabs>
          <w:tab w:val="num" w:pos="3416"/>
        </w:tabs>
        <w:ind w:left="3416" w:hanging="360"/>
      </w:pPr>
      <w:rPr>
        <w:rFonts w:ascii="Symbol" w:hAnsi="Symbol" w:hint="default"/>
      </w:rPr>
    </w:lvl>
    <w:lvl w:ilvl="4" w:tplc="08090003" w:tentative="1">
      <w:start w:val="1"/>
      <w:numFmt w:val="bullet"/>
      <w:lvlText w:val="o"/>
      <w:lvlJc w:val="left"/>
      <w:pPr>
        <w:tabs>
          <w:tab w:val="num" w:pos="4136"/>
        </w:tabs>
        <w:ind w:left="4136" w:hanging="360"/>
      </w:pPr>
      <w:rPr>
        <w:rFonts w:ascii="Courier New" w:hAnsi="Courier New" w:cs="Courier New" w:hint="default"/>
      </w:rPr>
    </w:lvl>
    <w:lvl w:ilvl="5" w:tplc="08090005" w:tentative="1">
      <w:start w:val="1"/>
      <w:numFmt w:val="bullet"/>
      <w:lvlText w:val=""/>
      <w:lvlJc w:val="left"/>
      <w:pPr>
        <w:tabs>
          <w:tab w:val="num" w:pos="4856"/>
        </w:tabs>
        <w:ind w:left="4856" w:hanging="360"/>
      </w:pPr>
      <w:rPr>
        <w:rFonts w:ascii="Wingdings" w:hAnsi="Wingdings" w:hint="default"/>
      </w:rPr>
    </w:lvl>
    <w:lvl w:ilvl="6" w:tplc="08090001" w:tentative="1">
      <w:start w:val="1"/>
      <w:numFmt w:val="bullet"/>
      <w:lvlText w:val=""/>
      <w:lvlJc w:val="left"/>
      <w:pPr>
        <w:tabs>
          <w:tab w:val="num" w:pos="5576"/>
        </w:tabs>
        <w:ind w:left="5576" w:hanging="360"/>
      </w:pPr>
      <w:rPr>
        <w:rFonts w:ascii="Symbol" w:hAnsi="Symbol" w:hint="default"/>
      </w:rPr>
    </w:lvl>
    <w:lvl w:ilvl="7" w:tplc="08090003" w:tentative="1">
      <w:start w:val="1"/>
      <w:numFmt w:val="bullet"/>
      <w:lvlText w:val="o"/>
      <w:lvlJc w:val="left"/>
      <w:pPr>
        <w:tabs>
          <w:tab w:val="num" w:pos="6296"/>
        </w:tabs>
        <w:ind w:left="6296" w:hanging="360"/>
      </w:pPr>
      <w:rPr>
        <w:rFonts w:ascii="Courier New" w:hAnsi="Courier New" w:cs="Courier New" w:hint="default"/>
      </w:rPr>
    </w:lvl>
    <w:lvl w:ilvl="8" w:tplc="08090005" w:tentative="1">
      <w:start w:val="1"/>
      <w:numFmt w:val="bullet"/>
      <w:lvlText w:val=""/>
      <w:lvlJc w:val="left"/>
      <w:pPr>
        <w:tabs>
          <w:tab w:val="num" w:pos="7016"/>
        </w:tabs>
        <w:ind w:left="7016" w:hanging="360"/>
      </w:pPr>
      <w:rPr>
        <w:rFonts w:ascii="Wingdings" w:hAnsi="Wingdings" w:hint="default"/>
      </w:rPr>
    </w:lvl>
  </w:abstractNum>
  <w:abstractNum w:abstractNumId="16" w15:restartNumberingAfterBreak="0">
    <w:nsid w:val="74DF698B"/>
    <w:multiLevelType w:val="hybridMultilevel"/>
    <w:tmpl w:val="AFAE2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9C7E5C"/>
    <w:multiLevelType w:val="hybridMultilevel"/>
    <w:tmpl w:val="ADC051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004D36"/>
    <w:multiLevelType w:val="hybridMultilevel"/>
    <w:tmpl w:val="B6CEB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10"/>
  </w:num>
  <w:num w:numId="5">
    <w:abstractNumId w:val="16"/>
  </w:num>
  <w:num w:numId="6">
    <w:abstractNumId w:val="16"/>
  </w:num>
  <w:num w:numId="7">
    <w:abstractNumId w:val="9"/>
  </w:num>
  <w:num w:numId="8">
    <w:abstractNumId w:val="4"/>
  </w:num>
  <w:num w:numId="9">
    <w:abstractNumId w:val="11"/>
  </w:num>
  <w:num w:numId="10">
    <w:abstractNumId w:val="14"/>
  </w:num>
  <w:num w:numId="11">
    <w:abstractNumId w:val="13"/>
  </w:num>
  <w:num w:numId="12">
    <w:abstractNumId w:val="8"/>
  </w:num>
  <w:num w:numId="13">
    <w:abstractNumId w:val="5"/>
  </w:num>
  <w:num w:numId="14">
    <w:abstractNumId w:val="15"/>
  </w:num>
  <w:num w:numId="15">
    <w:abstractNumId w:val="3"/>
  </w:num>
  <w:num w:numId="16">
    <w:abstractNumId w:val="0"/>
  </w:num>
  <w:num w:numId="17">
    <w:abstractNumId w:val="17"/>
  </w:num>
  <w:num w:numId="18">
    <w:abstractNumId w:val="7"/>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2"/>
    <w:rsid w:val="000179AA"/>
    <w:rsid w:val="000E33D3"/>
    <w:rsid w:val="00336D3F"/>
    <w:rsid w:val="003D2867"/>
    <w:rsid w:val="005248B9"/>
    <w:rsid w:val="005C38B1"/>
    <w:rsid w:val="005F03D6"/>
    <w:rsid w:val="00730517"/>
    <w:rsid w:val="00780432"/>
    <w:rsid w:val="00816D5C"/>
    <w:rsid w:val="00AC01DD"/>
    <w:rsid w:val="00BB3BDF"/>
    <w:rsid w:val="00BC6E5C"/>
    <w:rsid w:val="00BC769F"/>
    <w:rsid w:val="00C34247"/>
    <w:rsid w:val="00D12E22"/>
    <w:rsid w:val="00D82D21"/>
    <w:rsid w:val="00EA1447"/>
    <w:rsid w:val="00F245AD"/>
    <w:rsid w:val="00FD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A9E2"/>
  <w15:chartTrackingRefBased/>
  <w15:docId w15:val="{96934D6E-1E50-4BDB-9C89-88C41F5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22"/>
    <w:pPr>
      <w:ind w:left="720"/>
      <w:contextualSpacing/>
    </w:pPr>
  </w:style>
  <w:style w:type="paragraph" w:styleId="BalloonText">
    <w:name w:val="Balloon Text"/>
    <w:basedOn w:val="Normal"/>
    <w:link w:val="BalloonTextChar"/>
    <w:uiPriority w:val="99"/>
    <w:semiHidden/>
    <w:unhideWhenUsed/>
    <w:rsid w:val="00BC7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9F"/>
    <w:rPr>
      <w:rFonts w:ascii="Segoe UI" w:hAnsi="Segoe UI" w:cs="Segoe UI"/>
      <w:sz w:val="18"/>
      <w:szCs w:val="18"/>
    </w:rPr>
  </w:style>
  <w:style w:type="character" w:styleId="Hyperlink">
    <w:name w:val="Hyperlink"/>
    <w:basedOn w:val="DefaultParagraphFont"/>
    <w:rsid w:val="00BC7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07689">
      <w:bodyDiv w:val="1"/>
      <w:marLeft w:val="0"/>
      <w:marRight w:val="0"/>
      <w:marTop w:val="0"/>
      <w:marBottom w:val="0"/>
      <w:divBdr>
        <w:top w:val="none" w:sz="0" w:space="0" w:color="auto"/>
        <w:left w:val="none" w:sz="0" w:space="0" w:color="auto"/>
        <w:bottom w:val="none" w:sz="0" w:space="0" w:color="auto"/>
        <w:right w:val="none" w:sz="0" w:space="0" w:color="auto"/>
      </w:divBdr>
    </w:div>
    <w:div w:id="20497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4B7F5AA</Template>
  <TotalTime>1</TotalTime>
  <Pages>7</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CONNOLLY</dc:creator>
  <cp:keywords/>
  <dc:description/>
  <cp:lastModifiedBy>C Donnelly</cp:lastModifiedBy>
  <cp:revision>3</cp:revision>
  <cp:lastPrinted>2018-09-10T14:19:00Z</cp:lastPrinted>
  <dcterms:created xsi:type="dcterms:W3CDTF">2018-09-11T14:22:00Z</dcterms:created>
  <dcterms:modified xsi:type="dcterms:W3CDTF">2018-09-27T14:11:00Z</dcterms:modified>
</cp:coreProperties>
</file>